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B7739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2F68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8C5DC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</w:t>
      </w:r>
      <w:r w:rsidR="009864D3">
        <w:rPr>
          <w:rFonts w:ascii="Times New Roman" w:eastAsia="SimSun" w:hAnsi="Times New Roman" w:cs="Times New Roman"/>
          <w:sz w:val="28"/>
          <w:szCs w:val="28"/>
          <w:lang w:eastAsia="zh-CN"/>
        </w:rPr>
        <w:t>15 мая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="0059685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2195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BB6B84" w:rsidP="008C5DCD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5DCD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5B572C">
        <w:rPr>
          <w:rFonts w:ascii="Times New Roman" w:hAnsi="Times New Roman" w:cs="Times New Roman"/>
          <w:sz w:val="28"/>
          <w:szCs w:val="28"/>
        </w:rPr>
        <w:t xml:space="preserve"> 30</w:t>
      </w:r>
      <w:r w:rsidR="00ED7385">
        <w:rPr>
          <w:rFonts w:ascii="Times New Roman" w:hAnsi="Times New Roman" w:cs="Times New Roman"/>
          <w:sz w:val="28"/>
          <w:szCs w:val="28"/>
        </w:rPr>
        <w:t>00,0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5B572C">
        <w:rPr>
          <w:rFonts w:ascii="Times New Roman" w:hAnsi="Times New Roman" w:cs="Times New Roman"/>
          <w:sz w:val="28"/>
          <w:szCs w:val="28"/>
        </w:rPr>
        <w:t xml:space="preserve">три тысячи </w:t>
      </w:r>
      <w:r w:rsidR="00ED7385"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="00ED7385" w:rsidRPr="00ED7385">
        <w:rPr>
          <w:rFonts w:ascii="Times New Roman" w:hAnsi="Times New Roman" w:cs="Times New Roman"/>
          <w:sz w:val="28"/>
          <w:szCs w:val="28"/>
        </w:rPr>
        <w:t>, согласно</w:t>
      </w:r>
      <w:r w:rsidR="00ED7385">
        <w:rPr>
          <w:rFonts w:ascii="Times New Roman" w:hAnsi="Times New Roman" w:cs="Times New Roman"/>
          <w:sz w:val="28"/>
          <w:szCs w:val="28"/>
        </w:rPr>
        <w:t xml:space="preserve">  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ED7385"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ED7385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4B2752">
        <w:rPr>
          <w:rFonts w:ascii="Times New Roman" w:hAnsi="Times New Roman" w:cs="Times New Roman"/>
          <w:sz w:val="28"/>
          <w:szCs w:val="28"/>
        </w:rPr>
        <w:t xml:space="preserve"> </w:t>
      </w:r>
      <w:r w:rsidR="00D21955">
        <w:rPr>
          <w:rFonts w:ascii="Times New Roman" w:hAnsi="Times New Roman" w:cs="Times New Roman"/>
          <w:sz w:val="28"/>
          <w:szCs w:val="28"/>
        </w:rPr>
        <w:t>Галановой Александре Бальжировне</w:t>
      </w:r>
      <w:r w:rsidR="00411C54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ED7385">
        <w:rPr>
          <w:rFonts w:ascii="Times New Roman" w:hAnsi="Times New Roman" w:cs="Times New Roman"/>
          <w:sz w:val="28"/>
          <w:szCs w:val="28"/>
        </w:rPr>
        <w:t>9</w:t>
      </w:r>
      <w:r w:rsidR="004B2752">
        <w:rPr>
          <w:rFonts w:ascii="Times New Roman" w:hAnsi="Times New Roman" w:cs="Times New Roman"/>
          <w:sz w:val="28"/>
          <w:szCs w:val="28"/>
        </w:rPr>
        <w:t>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-летним юбилеем. 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D21955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D21955">
        <w:rPr>
          <w:rFonts w:ascii="Times New Roman" w:hAnsi="Times New Roman" w:cs="Times New Roman"/>
          <w:b/>
          <w:bCs/>
          <w:sz w:val="28"/>
          <w:szCs w:val="28"/>
        </w:rPr>
        <w:t xml:space="preserve">  Г.З.Лхасаранов</w:t>
      </w:r>
      <w:bookmarkStart w:id="0" w:name="_GoBack"/>
      <w:bookmarkEnd w:id="0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8C5DCD">
      <w:pgSz w:w="11906" w:h="16838"/>
      <w:pgMar w:top="851" w:right="70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138A8"/>
    <w:rsid w:val="00143056"/>
    <w:rsid w:val="001557A4"/>
    <w:rsid w:val="001662F3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1C54"/>
    <w:rsid w:val="00416517"/>
    <w:rsid w:val="00421899"/>
    <w:rsid w:val="004752B3"/>
    <w:rsid w:val="00493A6B"/>
    <w:rsid w:val="004951C7"/>
    <w:rsid w:val="004B2752"/>
    <w:rsid w:val="004B3E25"/>
    <w:rsid w:val="004F617E"/>
    <w:rsid w:val="005228E8"/>
    <w:rsid w:val="0053040A"/>
    <w:rsid w:val="0055282A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864D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21955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B6B5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7CA34"/>
  <w15:docId w15:val="{496AC407-16CB-47CB-A0D9-3743134A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2024-05-22T04:32:00Z</cp:lastPrinted>
  <dcterms:created xsi:type="dcterms:W3CDTF">2024-05-22T04:32:00Z</dcterms:created>
  <dcterms:modified xsi:type="dcterms:W3CDTF">2024-05-22T04:32:00Z</dcterms:modified>
</cp:coreProperties>
</file>